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D6" w:rsidRPr="004D3CD6" w:rsidRDefault="004D3CD6" w:rsidP="004D3CD6">
      <w:pPr>
        <w:jc w:val="center"/>
        <w:rPr>
          <w:b/>
          <w:sz w:val="36"/>
          <w:szCs w:val="36"/>
          <w:lang w:val="en"/>
        </w:rPr>
      </w:pPr>
      <w:r w:rsidRPr="004D3CD6">
        <w:rPr>
          <w:b/>
          <w:sz w:val="36"/>
          <w:szCs w:val="36"/>
          <w:lang w:val="en"/>
        </w:rPr>
        <w:t>Investigation Consent Form</w:t>
      </w:r>
    </w:p>
    <w:p w:rsidR="004D3CD6" w:rsidRPr="004D3CD6" w:rsidRDefault="004D3CD6" w:rsidP="004D3CD6">
      <w:pPr>
        <w:jc w:val="center"/>
        <w:rPr>
          <w:b/>
          <w:u w:val="single"/>
          <w:lang w:val="en"/>
        </w:rPr>
      </w:pPr>
      <w:r w:rsidRPr="004D3CD6">
        <w:rPr>
          <w:b/>
          <w:u w:val="single"/>
          <w:lang w:val="en"/>
        </w:rPr>
        <w:t>— THIS FORM IS TO BE SIGNED BEFORE ALL INVESTIGATIONS —</w:t>
      </w:r>
    </w:p>
    <w:p w:rsidR="004D3CD6" w:rsidRPr="004D3CD6" w:rsidRDefault="004D3CD6" w:rsidP="004D3CD6">
      <w:pPr>
        <w:rPr>
          <w:lang w:val="en"/>
        </w:rPr>
      </w:pPr>
      <w:r w:rsidRPr="004D3CD6">
        <w:rPr>
          <w:lang w:val="en"/>
        </w:rPr>
        <w:t>I</w:t>
      </w:r>
      <w:proofErr w:type="gramStart"/>
      <w:r w:rsidRPr="004D3CD6">
        <w:rPr>
          <w:lang w:val="en"/>
        </w:rPr>
        <w:t>,_</w:t>
      </w:r>
      <w:proofErr w:type="gramEnd"/>
      <w:r w:rsidRPr="004D3CD6">
        <w:rPr>
          <w:lang w:val="en"/>
        </w:rPr>
        <w:t xml:space="preserve">_____________________________________ </w:t>
      </w:r>
      <w:proofErr w:type="spellStart"/>
      <w:r w:rsidRPr="004D3CD6">
        <w:rPr>
          <w:lang w:val="en"/>
        </w:rPr>
        <w:t>Position:_______________</w:t>
      </w:r>
      <w:r>
        <w:rPr>
          <w:lang w:val="en"/>
        </w:rPr>
        <w:t>____has</w:t>
      </w:r>
      <w:proofErr w:type="spellEnd"/>
      <w:r>
        <w:rPr>
          <w:lang w:val="en"/>
        </w:rPr>
        <w:t xml:space="preserve"> </w:t>
      </w:r>
      <w:bookmarkStart w:id="0" w:name="_GoBack"/>
      <w:bookmarkEnd w:id="0"/>
      <w:r>
        <w:rPr>
          <w:lang w:val="en"/>
        </w:rPr>
        <w:t xml:space="preserve"> the authority to grant </w:t>
      </w:r>
      <w:r w:rsidRPr="004D3CD6">
        <w:rPr>
          <w:lang w:val="en"/>
        </w:rPr>
        <w:t>permission to the presiding paranormal investigative unit to conduct an investigation at the</w:t>
      </w:r>
      <w:r w:rsidRPr="004D3CD6">
        <w:rPr>
          <w:lang w:val="en"/>
        </w:rPr>
        <w:br/>
        <w:t>location detailed below:</w:t>
      </w:r>
    </w:p>
    <w:p w:rsidR="004D3CD6" w:rsidRPr="004D3CD6" w:rsidRDefault="004D3CD6" w:rsidP="004D3CD6">
      <w:pPr>
        <w:rPr>
          <w:lang w:val="en"/>
        </w:rPr>
      </w:pPr>
      <w:r w:rsidRPr="004D3CD6">
        <w:rPr>
          <w:lang w:val="en"/>
        </w:rPr>
        <w:t>Name of Property</w:t>
      </w:r>
      <w:proofErr w:type="gramStart"/>
      <w:r w:rsidRPr="004D3CD6">
        <w:rPr>
          <w:lang w:val="en"/>
        </w:rPr>
        <w:t>:_</w:t>
      </w:r>
      <w:proofErr w:type="gramEnd"/>
      <w:r w:rsidRPr="004D3CD6">
        <w:rPr>
          <w:lang w:val="en"/>
        </w:rPr>
        <w:t>______________________________________________________</w:t>
      </w:r>
      <w:r w:rsidRPr="004D3CD6">
        <w:rPr>
          <w:lang w:val="en"/>
        </w:rPr>
        <w:br/>
        <w:t>Street Address:__________________________________________________________</w:t>
      </w:r>
      <w:r w:rsidRPr="004D3CD6">
        <w:rPr>
          <w:lang w:val="en"/>
        </w:rPr>
        <w:br/>
        <w:t>City:_______________________________ State:_________ Zip Code:____________</w:t>
      </w:r>
      <w:r w:rsidRPr="004D3CD6">
        <w:rPr>
          <w:lang w:val="en"/>
        </w:rPr>
        <w:br/>
        <w:t>DATE(s) of INVESTIGATION:_________________________________________________</w:t>
      </w:r>
    </w:p>
    <w:p w:rsidR="004D3CD6" w:rsidRPr="004D3CD6" w:rsidRDefault="004D3CD6" w:rsidP="004D3CD6">
      <w:pPr>
        <w:rPr>
          <w:lang w:val="en"/>
        </w:rPr>
      </w:pPr>
      <w:r>
        <w:rPr>
          <w:lang w:val="en"/>
        </w:rPr>
        <w:t xml:space="preserve">Permission is herein granted to </w:t>
      </w:r>
      <w:proofErr w:type="gramStart"/>
      <w:r>
        <w:rPr>
          <w:b/>
          <w:i/>
          <w:lang w:val="en"/>
        </w:rPr>
        <w:t>Two  Girls</w:t>
      </w:r>
      <w:proofErr w:type="gramEnd"/>
      <w:r>
        <w:rPr>
          <w:b/>
          <w:i/>
          <w:lang w:val="en"/>
        </w:rPr>
        <w:t xml:space="preserve"> and a Ghost –Paranormal Investigations</w:t>
      </w:r>
      <w:r>
        <w:rPr>
          <w:lang w:val="en"/>
        </w:rPr>
        <w:t xml:space="preserve">  conduct an investigation of </w:t>
      </w:r>
      <w:r w:rsidRPr="004D3CD6">
        <w:rPr>
          <w:lang w:val="en"/>
        </w:rPr>
        <w:t>the property detailed above. Permission is also granted to conduct histo</w:t>
      </w:r>
      <w:r>
        <w:rPr>
          <w:lang w:val="en"/>
        </w:rPr>
        <w:t xml:space="preserve">rical research of said </w:t>
      </w:r>
      <w:r w:rsidRPr="004D3CD6">
        <w:rPr>
          <w:lang w:val="en"/>
        </w:rPr>
        <w:t>property, including, but not limited to, the review of historical documents, deeds, newspaper</w:t>
      </w:r>
      <w:r w:rsidRPr="004D3CD6">
        <w:rPr>
          <w:lang w:val="en"/>
        </w:rPr>
        <w:br/>
        <w:t>articles, and other printed material, as well as interviews of previous owners/occupants,</w:t>
      </w:r>
      <w:r w:rsidRPr="004D3CD6">
        <w:rPr>
          <w:lang w:val="en"/>
        </w:rPr>
        <w:br/>
        <w:t>neighbors, and eyewitnesses. The investigation process has been fully explained to me. The</w:t>
      </w:r>
      <w:r w:rsidRPr="004D3CD6">
        <w:rPr>
          <w:lang w:val="en"/>
        </w:rPr>
        <w:br/>
        <w:t>presiding paranormal investigative unit releases the owner of the location from any liability for</w:t>
      </w:r>
      <w:r w:rsidRPr="004D3CD6">
        <w:rPr>
          <w:lang w:val="en"/>
        </w:rPr>
        <w:br/>
        <w:t>injuries to investigators or damage to equipment owned by investigators and what may occur</w:t>
      </w:r>
      <w:r w:rsidRPr="004D3CD6">
        <w:rPr>
          <w:lang w:val="en"/>
        </w:rPr>
        <w:br/>
        <w:t>during the course of the investigation. The presiding paranormal investigative unit, personnel, or</w:t>
      </w:r>
      <w:r w:rsidRPr="004D3CD6">
        <w:rPr>
          <w:lang w:val="en"/>
        </w:rPr>
        <w:br/>
        <w:t>affiliates is not responsible for any damages to the property or persons before, after or during</w:t>
      </w:r>
      <w:r w:rsidRPr="004D3CD6">
        <w:rPr>
          <w:lang w:val="en"/>
        </w:rPr>
        <w:br/>
        <w:t>investigation (waiver form). This excludes damages caused by individuals not affiliated with the</w:t>
      </w:r>
      <w:r w:rsidRPr="004D3CD6">
        <w:rPr>
          <w:lang w:val="en"/>
        </w:rPr>
        <w:br/>
        <w:t>presiding paranormal investigative unit.</w:t>
      </w:r>
      <w:r>
        <w:rPr>
          <w:lang w:val="en"/>
        </w:rPr>
        <w:t xml:space="preserve"> </w:t>
      </w:r>
      <w:r w:rsidRPr="004D3CD6">
        <w:rPr>
          <w:lang w:val="en"/>
        </w:rPr>
        <w:t>Confidentiality Agreement (Separate form): The presiding paranormal investigative unit assumes the responsibility for the privacy of information obtained during the investigation. Information that is n</w:t>
      </w:r>
      <w:r>
        <w:rPr>
          <w:lang w:val="en"/>
        </w:rPr>
        <w:t xml:space="preserve">ot </w:t>
      </w:r>
      <w:r w:rsidRPr="004D3CD6">
        <w:rPr>
          <w:lang w:val="en"/>
        </w:rPr>
        <w:t>relevant to the paranormal investigation and public education in the pa</w:t>
      </w:r>
      <w:r>
        <w:rPr>
          <w:lang w:val="en"/>
        </w:rPr>
        <w:t xml:space="preserve">ranormal research investigation </w:t>
      </w:r>
      <w:r w:rsidRPr="004D3CD6">
        <w:rPr>
          <w:lang w:val="en"/>
        </w:rPr>
        <w:t>concerning this property, the investigations, witnesses, individuals i</w:t>
      </w:r>
      <w:r>
        <w:rPr>
          <w:lang w:val="en"/>
        </w:rPr>
        <w:t xml:space="preserve">nterviewed in the course of the </w:t>
      </w:r>
      <w:r w:rsidRPr="004D3CD6">
        <w:rPr>
          <w:lang w:val="en"/>
        </w:rPr>
        <w:t>investigation, or owners/occupants will not be shared to the public in any type of media.</w:t>
      </w:r>
      <w:r>
        <w:rPr>
          <w:lang w:val="en"/>
        </w:rPr>
        <w:t xml:space="preserve"> Informati</w:t>
      </w:r>
      <w:r w:rsidRPr="004D3CD6">
        <w:rPr>
          <w:lang w:val="en"/>
        </w:rPr>
        <w:t>on</w:t>
      </w:r>
      <w:r>
        <w:rPr>
          <w:lang w:val="en"/>
        </w:rPr>
        <w:t xml:space="preserve"> </w:t>
      </w:r>
      <w:r w:rsidRPr="004D3CD6">
        <w:rPr>
          <w:lang w:val="en"/>
        </w:rPr>
        <w:t>obtained from interviews may be protected under a separate confidentiality agreement. Portions of information or identities may not be divulged to the property owner/respons</w:t>
      </w:r>
      <w:r>
        <w:rPr>
          <w:lang w:val="en"/>
        </w:rPr>
        <w:t xml:space="preserve">ible party by the request of an </w:t>
      </w:r>
      <w:r w:rsidRPr="004D3CD6">
        <w:rPr>
          <w:lang w:val="en"/>
        </w:rPr>
        <w:t>individual or entity interviewed during the course of the investigation</w:t>
      </w:r>
      <w:r>
        <w:rPr>
          <w:lang w:val="en"/>
        </w:rPr>
        <w:t xml:space="preserve">. The agreement made herein can </w:t>
      </w:r>
      <w:r w:rsidRPr="004D3CD6">
        <w:rPr>
          <w:lang w:val="en"/>
        </w:rPr>
        <w:t xml:space="preserve">only be altered or changed by written agreement between the property </w:t>
      </w:r>
      <w:r>
        <w:rPr>
          <w:lang w:val="en"/>
        </w:rPr>
        <w:t xml:space="preserve">owner/responsible party and the </w:t>
      </w:r>
      <w:r w:rsidRPr="004D3CD6">
        <w:rPr>
          <w:lang w:val="en"/>
        </w:rPr>
        <w:t>investigative team. This agreement is binding and applies to all past,</w:t>
      </w:r>
      <w:r>
        <w:rPr>
          <w:lang w:val="en"/>
        </w:rPr>
        <w:t xml:space="preserve"> present, and future members of </w:t>
      </w:r>
      <w:r w:rsidRPr="004D3CD6">
        <w:rPr>
          <w:lang w:val="en"/>
        </w:rPr>
        <w:t>group members conducting the investigation.</w:t>
      </w:r>
      <w:r>
        <w:rPr>
          <w:lang w:val="en"/>
        </w:rPr>
        <w:t xml:space="preserve"> </w:t>
      </w:r>
      <w:r w:rsidRPr="004D3CD6">
        <w:rPr>
          <w:lang w:val="en"/>
        </w:rPr>
        <w:t xml:space="preserve">Access to the property via this release is effective from </w:t>
      </w:r>
      <w:r>
        <w:rPr>
          <w:lang w:val="en"/>
        </w:rPr>
        <w:t xml:space="preserve">today’s date upon approval. The </w:t>
      </w:r>
      <w:r w:rsidRPr="004D3CD6">
        <w:rPr>
          <w:lang w:val="en"/>
        </w:rPr>
        <w:t>confidentiality agreement is effective for the lifetime of the propert</w:t>
      </w:r>
      <w:r>
        <w:rPr>
          <w:lang w:val="en"/>
        </w:rPr>
        <w:t xml:space="preserve">y and all individuals specified </w:t>
      </w:r>
      <w:r w:rsidRPr="004D3CD6">
        <w:rPr>
          <w:lang w:val="en"/>
        </w:rPr>
        <w:t>herein (Team members both past and current, property owner</w:t>
      </w:r>
      <w:r>
        <w:rPr>
          <w:lang w:val="en"/>
        </w:rPr>
        <w:t xml:space="preserve">s/occupants, witnesses, and all </w:t>
      </w:r>
      <w:r w:rsidRPr="004D3CD6">
        <w:rPr>
          <w:lang w:val="en"/>
        </w:rPr>
        <w:t>individuals interviewed).</w:t>
      </w:r>
    </w:p>
    <w:p w:rsidR="004D3CD6" w:rsidRDefault="004D3CD6" w:rsidP="004D3CD6">
      <w:pPr>
        <w:rPr>
          <w:lang w:val="en"/>
        </w:rPr>
      </w:pPr>
    </w:p>
    <w:p w:rsidR="004D3CD6" w:rsidRDefault="004D3CD6" w:rsidP="004D3CD6">
      <w:pPr>
        <w:rPr>
          <w:lang w:val="en"/>
        </w:rPr>
      </w:pPr>
    </w:p>
    <w:p w:rsidR="004D3CD6" w:rsidRDefault="004D3CD6" w:rsidP="004D3CD6">
      <w:pPr>
        <w:rPr>
          <w:lang w:val="en"/>
        </w:rPr>
      </w:pPr>
    </w:p>
    <w:p w:rsidR="004D3CD6" w:rsidRPr="004D3CD6" w:rsidRDefault="004D3CD6" w:rsidP="004D3CD6">
      <w:pPr>
        <w:rPr>
          <w:lang w:val="en"/>
        </w:rPr>
      </w:pPr>
      <w:r w:rsidRPr="004D3CD6">
        <w:rPr>
          <w:lang w:val="en"/>
        </w:rPr>
        <w:lastRenderedPageBreak/>
        <w:t xml:space="preserve">Property Owner / Responsible Party (please circle) </w:t>
      </w:r>
    </w:p>
    <w:p w:rsidR="004D3CD6" w:rsidRPr="004D3CD6" w:rsidRDefault="004D3CD6" w:rsidP="004D3CD6">
      <w:pPr>
        <w:rPr>
          <w:lang w:val="en"/>
        </w:rPr>
      </w:pPr>
      <w:r w:rsidRPr="004D3CD6">
        <w:rPr>
          <w:lang w:val="en"/>
        </w:rPr>
        <w:t>Printed Name</w:t>
      </w:r>
      <w:proofErr w:type="gramStart"/>
      <w:r w:rsidRPr="004D3CD6">
        <w:rPr>
          <w:lang w:val="en"/>
        </w:rPr>
        <w:t>:_</w:t>
      </w:r>
      <w:proofErr w:type="gramEnd"/>
      <w:r w:rsidRPr="004D3CD6">
        <w:rPr>
          <w:lang w:val="en"/>
        </w:rPr>
        <w:t xml:space="preserve">_______________________________________________ </w:t>
      </w:r>
    </w:p>
    <w:p w:rsidR="004D3CD6" w:rsidRPr="004D3CD6" w:rsidRDefault="004D3CD6" w:rsidP="004D3CD6">
      <w:pPr>
        <w:rPr>
          <w:lang w:val="en"/>
        </w:rPr>
      </w:pPr>
      <w:r w:rsidRPr="004D3CD6">
        <w:rPr>
          <w:lang w:val="en"/>
        </w:rPr>
        <w:t>Signed</w:t>
      </w:r>
      <w:proofErr w:type="gramStart"/>
      <w:r w:rsidRPr="004D3CD6">
        <w:rPr>
          <w:lang w:val="en"/>
        </w:rPr>
        <w:t>:_</w:t>
      </w:r>
      <w:proofErr w:type="gramEnd"/>
      <w:r w:rsidRPr="004D3CD6">
        <w:rPr>
          <w:lang w:val="en"/>
        </w:rPr>
        <w:t xml:space="preserve">_______________________________________________________ Date:____/____ /____ </w:t>
      </w:r>
    </w:p>
    <w:p w:rsidR="004D3CD6" w:rsidRPr="004D3CD6" w:rsidRDefault="004D3CD6" w:rsidP="004D3CD6">
      <w:pPr>
        <w:rPr>
          <w:lang w:val="en"/>
        </w:rPr>
      </w:pPr>
      <w:r w:rsidRPr="004D3CD6">
        <w:rPr>
          <w:lang w:val="en"/>
        </w:rPr>
        <w:t xml:space="preserve">Team Leader </w:t>
      </w:r>
    </w:p>
    <w:p w:rsidR="004D3CD6" w:rsidRPr="004D3CD6" w:rsidRDefault="004D3CD6" w:rsidP="004D3CD6">
      <w:pPr>
        <w:rPr>
          <w:lang w:val="en"/>
        </w:rPr>
      </w:pPr>
      <w:r w:rsidRPr="004D3CD6">
        <w:rPr>
          <w:lang w:val="en"/>
        </w:rPr>
        <w:t>Printed Name</w:t>
      </w:r>
      <w:proofErr w:type="gramStart"/>
      <w:r w:rsidRPr="004D3CD6">
        <w:rPr>
          <w:lang w:val="en"/>
        </w:rPr>
        <w:t>:_</w:t>
      </w:r>
      <w:proofErr w:type="gramEnd"/>
      <w:r w:rsidRPr="004D3CD6">
        <w:rPr>
          <w:lang w:val="en"/>
        </w:rPr>
        <w:t xml:space="preserve">_______________________________________________ </w:t>
      </w:r>
    </w:p>
    <w:p w:rsidR="004D3CD6" w:rsidRPr="004D3CD6" w:rsidRDefault="004D3CD6" w:rsidP="004D3CD6">
      <w:pPr>
        <w:rPr>
          <w:lang w:val="en"/>
        </w:rPr>
      </w:pPr>
      <w:r w:rsidRPr="004D3CD6">
        <w:rPr>
          <w:lang w:val="en"/>
        </w:rPr>
        <w:t>Signed</w:t>
      </w:r>
      <w:proofErr w:type="gramStart"/>
      <w:r w:rsidRPr="004D3CD6">
        <w:rPr>
          <w:lang w:val="en"/>
        </w:rPr>
        <w:t>:_</w:t>
      </w:r>
      <w:proofErr w:type="gramEnd"/>
      <w:r w:rsidRPr="004D3CD6">
        <w:rPr>
          <w:lang w:val="en"/>
        </w:rPr>
        <w:t xml:space="preserve">________________________________________________________ Date:____/____ /____ </w:t>
      </w:r>
    </w:p>
    <w:p w:rsidR="006D3A40" w:rsidRDefault="006D3A40"/>
    <w:sectPr w:rsidR="006D3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D6"/>
    <w:rsid w:val="004D3CD6"/>
    <w:rsid w:val="006D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0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4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356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71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117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47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4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12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930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2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43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318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819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00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2843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JaRhya</dc:creator>
  <cp:lastModifiedBy>JaRhya</cp:lastModifiedBy>
  <cp:revision>1</cp:revision>
  <dcterms:created xsi:type="dcterms:W3CDTF">2011-04-29T20:37:00Z</dcterms:created>
  <dcterms:modified xsi:type="dcterms:W3CDTF">2011-04-29T20:42:00Z</dcterms:modified>
</cp:coreProperties>
</file>